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5CD4" w:rsidRDefault="00CA5CD4" w:rsidP="00C007A4">
      <w:pPr>
        <w:suppressAutoHyphens/>
        <w:spacing w:after="0" w:line="240" w:lineRule="auto"/>
        <w:ind w:left="10773"/>
        <w:rPr>
          <w:rFonts w:ascii="Times New Roman" w:hAnsi="Times New Roman"/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П</w:t>
      </w:r>
      <w:r w:rsidR="008C67EE">
        <w:rPr>
          <w:rFonts w:ascii="Times New Roman" w:hAnsi="Times New Roman"/>
          <w:sz w:val="28"/>
          <w:szCs w:val="28"/>
        </w:rPr>
        <w:t xml:space="preserve">риложение </w:t>
      </w:r>
      <w:r w:rsidR="001B2C53">
        <w:rPr>
          <w:rFonts w:ascii="Times New Roman" w:hAnsi="Times New Roman"/>
          <w:sz w:val="28"/>
          <w:szCs w:val="28"/>
        </w:rPr>
        <w:t>4</w:t>
      </w:r>
    </w:p>
    <w:p w:rsidR="00CA5CD4" w:rsidRDefault="00CA5CD4" w:rsidP="00C007A4">
      <w:pPr>
        <w:suppressAutoHyphens/>
        <w:spacing w:after="0" w:line="240" w:lineRule="auto"/>
        <w:ind w:left="10773"/>
        <w:rPr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 xml:space="preserve">к Порядку принятия решения </w:t>
      </w:r>
    </w:p>
    <w:p w:rsidR="00CA5CD4" w:rsidRPr="00F97E02" w:rsidRDefault="00CA5CD4" w:rsidP="00C007A4">
      <w:pPr>
        <w:tabs>
          <w:tab w:val="left" w:pos="10915"/>
        </w:tabs>
        <w:suppressAutoHyphens/>
        <w:spacing w:after="0" w:line="240" w:lineRule="auto"/>
        <w:ind w:left="10773"/>
        <w:rPr>
          <w:rFonts w:ascii="Times New Roman" w:hAnsi="Times New Roman"/>
          <w:sz w:val="28"/>
          <w:szCs w:val="28"/>
        </w:rPr>
      </w:pPr>
      <w:r w:rsidRPr="009C01AE">
        <w:rPr>
          <w:rFonts w:ascii="Times New Roman" w:hAnsi="Times New Roman"/>
          <w:sz w:val="28"/>
          <w:szCs w:val="28"/>
        </w:rPr>
        <w:t>о разработке,</w:t>
      </w:r>
      <w:r>
        <w:rPr>
          <w:sz w:val="28"/>
          <w:szCs w:val="28"/>
        </w:rPr>
        <w:t xml:space="preserve"> </w:t>
      </w:r>
      <w:r w:rsidRPr="009C01AE">
        <w:rPr>
          <w:rFonts w:ascii="Times New Roman" w:hAnsi="Times New Roman"/>
          <w:sz w:val="28"/>
          <w:szCs w:val="28"/>
        </w:rPr>
        <w:t>формировани</w:t>
      </w:r>
      <w:r w:rsidR="00C007A4">
        <w:rPr>
          <w:rFonts w:ascii="Times New Roman" w:hAnsi="Times New Roman"/>
          <w:sz w:val="28"/>
          <w:szCs w:val="28"/>
        </w:rPr>
        <w:t>я</w:t>
      </w:r>
      <w:r w:rsidRPr="002A7908">
        <w:rPr>
          <w:rFonts w:ascii="Times New Roman" w:hAnsi="Times New Roman"/>
          <w:sz w:val="28"/>
          <w:szCs w:val="28"/>
        </w:rPr>
        <w:t>, реализации и оценки</w:t>
      </w:r>
      <w:r>
        <w:rPr>
          <w:sz w:val="28"/>
          <w:szCs w:val="28"/>
        </w:rPr>
        <w:t xml:space="preserve"> </w:t>
      </w:r>
      <w:r w:rsidRPr="002A7908">
        <w:rPr>
          <w:rFonts w:ascii="Times New Roman" w:hAnsi="Times New Roman"/>
          <w:sz w:val="28"/>
          <w:szCs w:val="28"/>
        </w:rPr>
        <w:t xml:space="preserve">эффективности </w:t>
      </w:r>
      <w:r w:rsidRPr="00F97E02">
        <w:rPr>
          <w:rFonts w:ascii="Times New Roman" w:hAnsi="Times New Roman"/>
          <w:sz w:val="28"/>
          <w:szCs w:val="28"/>
        </w:rPr>
        <w:t xml:space="preserve">реализации </w:t>
      </w:r>
    </w:p>
    <w:p w:rsidR="00CA5CD4" w:rsidRDefault="00CA5CD4" w:rsidP="00C007A4">
      <w:pPr>
        <w:pStyle w:val="a9"/>
        <w:ind w:left="10773"/>
      </w:pPr>
      <w:r>
        <w:t>муниципальных</w:t>
      </w:r>
      <w:r w:rsidRPr="00F97E02">
        <w:t xml:space="preserve"> </w:t>
      </w:r>
      <w:r w:rsidRPr="002A7908">
        <w:t>программ</w:t>
      </w:r>
      <w:r w:rsidR="00EB771E">
        <w:t xml:space="preserve"> Туапсинск</w:t>
      </w:r>
      <w:r w:rsidR="00C007A4">
        <w:t>ого</w:t>
      </w:r>
      <w:r w:rsidR="00EB771E">
        <w:t xml:space="preserve"> </w:t>
      </w:r>
      <w:r w:rsidR="001B2C53">
        <w:t>муниципальн</w:t>
      </w:r>
      <w:r w:rsidR="00C007A4">
        <w:t>ого</w:t>
      </w:r>
      <w:r w:rsidR="001B2C53">
        <w:t xml:space="preserve"> округ</w:t>
      </w:r>
      <w:r w:rsidR="00C007A4">
        <w:t>а</w:t>
      </w:r>
      <w:r w:rsidRPr="002A7908">
        <w:t xml:space="preserve"> </w:t>
      </w:r>
    </w:p>
    <w:p w:rsidR="004B2696" w:rsidRDefault="004B2696" w:rsidP="00CA5CD4">
      <w:pPr>
        <w:suppressAutoHyphens/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C007A4" w:rsidRDefault="00C007A4" w:rsidP="00CA5CD4">
      <w:pPr>
        <w:suppressAutoHyphens/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C007A4" w:rsidRDefault="00C007A4" w:rsidP="00CA5CD4">
      <w:pPr>
        <w:suppressAutoHyphens/>
        <w:spacing w:after="0" w:line="240" w:lineRule="auto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</w:p>
    <w:p w:rsidR="00257B33" w:rsidRDefault="00CA5CD4" w:rsidP="00C9213F">
      <w:pPr>
        <w:pStyle w:val="1"/>
      </w:pPr>
      <w:r w:rsidRPr="00283630">
        <w:t xml:space="preserve">ПЕРЕЧЕНЬ ОСНОВНЫХ МЕРОПРИЯТИЙ </w:t>
      </w:r>
      <w:r>
        <w:t>МУНИЦИПАЛЬ</w:t>
      </w:r>
      <w:r w:rsidRPr="00283630">
        <w:t>НОЙ ПРОГРАММЫ</w:t>
      </w:r>
      <w:r>
        <w:t xml:space="preserve"> </w:t>
      </w:r>
    </w:p>
    <w:p w:rsidR="00CA5CD4" w:rsidRDefault="00CA5CD4" w:rsidP="00CA5CD4">
      <w:pPr>
        <w:suppressAutoHyphens/>
        <w:spacing w:after="0"/>
        <w:jc w:val="center"/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</w:pPr>
      <w:r>
        <w:rPr>
          <w:rFonts w:ascii="Times New Roman" w:hAnsi="Times New Roman"/>
          <w:b/>
          <w:color w:val="2D2D2D"/>
          <w:sz w:val="28"/>
          <w:szCs w:val="28"/>
          <w:shd w:val="clear" w:color="auto" w:fill="FFFFFF"/>
        </w:rPr>
        <w:t xml:space="preserve"> «______________________________________________________________________________________________»</w:t>
      </w:r>
    </w:p>
    <w:p w:rsidR="00CA5CD4" w:rsidRPr="001F64AD" w:rsidRDefault="00CA5CD4" w:rsidP="00CA5CD4">
      <w:pPr>
        <w:suppressAutoHyphens/>
        <w:spacing w:after="0"/>
        <w:jc w:val="center"/>
        <w:rPr>
          <w:rFonts w:ascii="Times New Roman" w:hAnsi="Times New Roman"/>
          <w:b/>
          <w:sz w:val="24"/>
        </w:rPr>
      </w:pPr>
    </w:p>
    <w:tbl>
      <w:tblPr>
        <w:tblStyle w:val="ac"/>
        <w:tblW w:w="14709" w:type="dxa"/>
        <w:tblLayout w:type="fixed"/>
        <w:tblLook w:val="0000" w:firstRow="0" w:lastRow="0" w:firstColumn="0" w:lastColumn="0" w:noHBand="0" w:noVBand="0"/>
      </w:tblPr>
      <w:tblGrid>
        <w:gridCol w:w="817"/>
        <w:gridCol w:w="2160"/>
        <w:gridCol w:w="992"/>
        <w:gridCol w:w="1242"/>
        <w:gridCol w:w="1418"/>
        <w:gridCol w:w="1276"/>
        <w:gridCol w:w="1417"/>
        <w:gridCol w:w="1701"/>
        <w:gridCol w:w="2126"/>
        <w:gridCol w:w="1560"/>
      </w:tblGrid>
      <w:tr w:rsidR="001106FD" w:rsidRPr="008C73DD" w:rsidTr="001106FD">
        <w:tc>
          <w:tcPr>
            <w:tcW w:w="817" w:type="dxa"/>
            <w:vMerge w:val="restart"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  <w:r w:rsidRPr="008C73DD">
              <w:rPr>
                <w:rFonts w:ascii="Times New Roman" w:hAnsi="Times New Roman"/>
                <w:sz w:val="24"/>
              </w:rPr>
              <w:t>№</w:t>
            </w:r>
          </w:p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  <w:r w:rsidRPr="008C73DD">
              <w:rPr>
                <w:rFonts w:ascii="Times New Roman" w:hAnsi="Times New Roman"/>
                <w:sz w:val="24"/>
              </w:rPr>
              <w:t>п/п</w:t>
            </w:r>
          </w:p>
        </w:tc>
        <w:tc>
          <w:tcPr>
            <w:tcW w:w="2160" w:type="dxa"/>
            <w:vMerge w:val="restart"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  <w:r w:rsidRPr="008C73DD">
              <w:rPr>
                <w:rFonts w:ascii="Times New Roman" w:hAnsi="Times New Roman"/>
                <w:sz w:val="24"/>
              </w:rPr>
              <w:t>Наименование мероприятия</w:t>
            </w:r>
          </w:p>
        </w:tc>
        <w:tc>
          <w:tcPr>
            <w:tcW w:w="992" w:type="dxa"/>
            <w:vMerge w:val="restart"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  <w:r w:rsidRPr="008C73DD">
              <w:rPr>
                <w:rFonts w:ascii="Times New Roman" w:hAnsi="Times New Roman"/>
                <w:sz w:val="24"/>
              </w:rPr>
              <w:t>Годы реали</w:t>
            </w:r>
            <w:r>
              <w:rPr>
                <w:rFonts w:ascii="Times New Roman" w:hAnsi="Times New Roman"/>
                <w:sz w:val="24"/>
              </w:rPr>
              <w:t>-</w:t>
            </w:r>
            <w:r w:rsidRPr="008C73DD">
              <w:rPr>
                <w:rFonts w:ascii="Times New Roman" w:hAnsi="Times New Roman"/>
                <w:sz w:val="24"/>
              </w:rPr>
              <w:t>зации</w:t>
            </w:r>
          </w:p>
        </w:tc>
        <w:tc>
          <w:tcPr>
            <w:tcW w:w="7054" w:type="dxa"/>
            <w:gridSpan w:val="5"/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  <w:r w:rsidRPr="008C73DD">
              <w:rPr>
                <w:rFonts w:ascii="Times New Roman" w:hAnsi="Times New Roman"/>
                <w:sz w:val="24"/>
              </w:rPr>
              <w:t>Объем финансирования, тыс. рублей</w:t>
            </w:r>
          </w:p>
        </w:tc>
        <w:tc>
          <w:tcPr>
            <w:tcW w:w="2126" w:type="dxa"/>
            <w:vMerge w:val="restart"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ind w:left="-103" w:right="-106"/>
              <w:jc w:val="center"/>
              <w:rPr>
                <w:rFonts w:ascii="Times New Roman" w:hAnsi="Times New Roman"/>
                <w:sz w:val="24"/>
              </w:rPr>
            </w:pPr>
            <w:r w:rsidRPr="008C73DD">
              <w:rPr>
                <w:rFonts w:ascii="Times New Roman" w:hAnsi="Times New Roman"/>
                <w:sz w:val="24"/>
              </w:rPr>
              <w:t>Непосредственный результат реализации мероприятия</w:t>
            </w:r>
          </w:p>
        </w:tc>
        <w:tc>
          <w:tcPr>
            <w:tcW w:w="1560" w:type="dxa"/>
            <w:vMerge w:val="restart"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ind w:left="-107" w:right="-113"/>
              <w:jc w:val="center"/>
              <w:rPr>
                <w:rFonts w:ascii="Times New Roman" w:hAnsi="Times New Roman"/>
                <w:sz w:val="24"/>
              </w:rPr>
            </w:pPr>
            <w:r w:rsidRPr="008C73DD">
              <w:rPr>
                <w:rFonts w:ascii="Times New Roman" w:hAnsi="Times New Roman"/>
                <w:sz w:val="24"/>
              </w:rPr>
              <w:t>Исполнитель основного мероприятия</w:t>
            </w:r>
          </w:p>
        </w:tc>
      </w:tr>
      <w:tr w:rsidR="001106FD" w:rsidRPr="008C73DD" w:rsidTr="007B5DA7">
        <w:tc>
          <w:tcPr>
            <w:tcW w:w="817" w:type="dxa"/>
            <w:vMerge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60" w:type="dxa"/>
            <w:vMerge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42" w:type="dxa"/>
            <w:vMerge w:val="restart"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  <w:r w:rsidRPr="008C73DD">
              <w:rPr>
                <w:rFonts w:ascii="Times New Roman" w:hAnsi="Times New Roman"/>
                <w:sz w:val="24"/>
              </w:rPr>
              <w:t>всего</w:t>
            </w:r>
          </w:p>
        </w:tc>
        <w:tc>
          <w:tcPr>
            <w:tcW w:w="5812" w:type="dxa"/>
            <w:gridSpan w:val="4"/>
            <w:tcBorders>
              <w:bottom w:val="single" w:sz="4" w:space="0" w:color="auto"/>
            </w:tcBorders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  <w:r w:rsidRPr="008C73DD">
              <w:rPr>
                <w:rFonts w:ascii="Times New Roman" w:hAnsi="Times New Roman"/>
                <w:sz w:val="24"/>
              </w:rPr>
              <w:t>в разрезе источников финансирования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106FD" w:rsidRPr="008C73DD" w:rsidTr="007B5DA7">
        <w:tc>
          <w:tcPr>
            <w:tcW w:w="817" w:type="dxa"/>
            <w:vMerge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2160" w:type="dxa"/>
            <w:vMerge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992" w:type="dxa"/>
            <w:vMerge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242" w:type="dxa"/>
            <w:vMerge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ind w:left="-102" w:right="-105"/>
              <w:jc w:val="center"/>
              <w:rPr>
                <w:rFonts w:ascii="Times New Roman" w:hAnsi="Times New Roman"/>
                <w:sz w:val="24"/>
              </w:rPr>
            </w:pPr>
            <w:r w:rsidRPr="008C73DD">
              <w:rPr>
                <w:rFonts w:ascii="Times New Roman" w:hAnsi="Times New Roman"/>
                <w:sz w:val="24"/>
              </w:rPr>
              <w:t>федеральный бюджет</w:t>
            </w:r>
          </w:p>
        </w:tc>
        <w:tc>
          <w:tcPr>
            <w:tcW w:w="1276" w:type="dxa"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ind w:left="-108" w:right="-108"/>
              <w:jc w:val="center"/>
              <w:rPr>
                <w:rFonts w:ascii="Times New Roman" w:hAnsi="Times New Roman"/>
                <w:sz w:val="24"/>
              </w:rPr>
            </w:pPr>
            <w:r w:rsidRPr="008C73DD">
              <w:rPr>
                <w:rFonts w:ascii="Times New Roman" w:hAnsi="Times New Roman"/>
                <w:sz w:val="24"/>
              </w:rPr>
              <w:t>краевой бюджет</w:t>
            </w:r>
          </w:p>
        </w:tc>
        <w:tc>
          <w:tcPr>
            <w:tcW w:w="1417" w:type="dxa"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  <w:r w:rsidRPr="008C73DD">
              <w:rPr>
                <w:rFonts w:ascii="Times New Roman" w:hAnsi="Times New Roman"/>
                <w:sz w:val="24"/>
              </w:rPr>
              <w:t>местный бюджет</w:t>
            </w:r>
          </w:p>
        </w:tc>
        <w:tc>
          <w:tcPr>
            <w:tcW w:w="1701" w:type="dxa"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ind w:left="-110" w:right="-109"/>
              <w:jc w:val="center"/>
              <w:rPr>
                <w:rFonts w:ascii="Times New Roman" w:hAnsi="Times New Roman"/>
                <w:sz w:val="24"/>
              </w:rPr>
            </w:pPr>
            <w:r w:rsidRPr="008C73DD">
              <w:rPr>
                <w:rFonts w:ascii="Times New Roman" w:hAnsi="Times New Roman"/>
                <w:sz w:val="24"/>
              </w:rPr>
              <w:t>внебюджетные источники</w:t>
            </w:r>
          </w:p>
        </w:tc>
        <w:tc>
          <w:tcPr>
            <w:tcW w:w="2126" w:type="dxa"/>
            <w:vMerge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</w:tcPr>
          <w:p w:rsidR="001106FD" w:rsidRPr="008C73DD" w:rsidRDefault="001106FD" w:rsidP="00C9213F">
            <w:pPr>
              <w:suppressAutoHyphens/>
              <w:jc w:val="center"/>
              <w:rPr>
                <w:rFonts w:ascii="Times New Roman" w:hAnsi="Times New Roman"/>
                <w:sz w:val="24"/>
              </w:rPr>
            </w:pPr>
          </w:p>
        </w:tc>
      </w:tr>
    </w:tbl>
    <w:p w:rsidR="001F64AD" w:rsidRPr="001F64AD" w:rsidRDefault="001F64AD" w:rsidP="00C9213F">
      <w:pPr>
        <w:suppressAutoHyphens/>
        <w:spacing w:after="0" w:line="240" w:lineRule="auto"/>
        <w:jc w:val="center"/>
        <w:rPr>
          <w:rFonts w:ascii="Times New Roman" w:hAnsi="Times New Roman"/>
          <w:b/>
          <w:sz w:val="2"/>
        </w:rPr>
      </w:pPr>
    </w:p>
    <w:tbl>
      <w:tblPr>
        <w:tblStyle w:val="ac"/>
        <w:tblW w:w="14709" w:type="dxa"/>
        <w:tblLayout w:type="fixed"/>
        <w:tblLook w:val="0000" w:firstRow="0" w:lastRow="0" w:firstColumn="0" w:lastColumn="0" w:noHBand="0" w:noVBand="0"/>
      </w:tblPr>
      <w:tblGrid>
        <w:gridCol w:w="817"/>
        <w:gridCol w:w="2160"/>
        <w:gridCol w:w="992"/>
        <w:gridCol w:w="1242"/>
        <w:gridCol w:w="1418"/>
        <w:gridCol w:w="1276"/>
        <w:gridCol w:w="1417"/>
        <w:gridCol w:w="1701"/>
        <w:gridCol w:w="2126"/>
        <w:gridCol w:w="1560"/>
      </w:tblGrid>
      <w:tr w:rsidR="001106FD" w:rsidRPr="00460DB3" w:rsidTr="007B5DA7">
        <w:trPr>
          <w:trHeight w:val="34"/>
          <w:tblHeader/>
        </w:trPr>
        <w:tc>
          <w:tcPr>
            <w:tcW w:w="817" w:type="dxa"/>
          </w:tcPr>
          <w:p w:rsidR="001106FD" w:rsidRPr="008C73DD" w:rsidRDefault="001106FD" w:rsidP="00C921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160" w:type="dxa"/>
          </w:tcPr>
          <w:p w:rsidR="001106FD" w:rsidRPr="008C73DD" w:rsidRDefault="001106FD" w:rsidP="00C921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1106FD" w:rsidRPr="008C73DD" w:rsidRDefault="001106FD" w:rsidP="00C921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42" w:type="dxa"/>
          </w:tcPr>
          <w:p w:rsidR="001106FD" w:rsidRPr="008C73DD" w:rsidRDefault="001106FD" w:rsidP="00C921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1106FD" w:rsidRPr="008C73DD" w:rsidRDefault="001106FD" w:rsidP="00C921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1106FD" w:rsidRPr="008C73DD" w:rsidRDefault="001106FD" w:rsidP="00C921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1106FD" w:rsidRPr="008C73DD" w:rsidRDefault="001106FD" w:rsidP="00C921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</w:tcPr>
          <w:p w:rsidR="001106FD" w:rsidRPr="008C73DD" w:rsidRDefault="001106FD" w:rsidP="00C921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1106FD" w:rsidRPr="008C73DD" w:rsidRDefault="001106FD" w:rsidP="00C921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560" w:type="dxa"/>
          </w:tcPr>
          <w:p w:rsidR="001106FD" w:rsidRPr="008C73DD" w:rsidRDefault="001106FD" w:rsidP="00C9213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460DB3" w:rsidRPr="00460DB3" w:rsidTr="001F64AD">
        <w:trPr>
          <w:trHeight w:val="160"/>
        </w:trPr>
        <w:tc>
          <w:tcPr>
            <w:tcW w:w="817" w:type="dxa"/>
          </w:tcPr>
          <w:p w:rsidR="00460DB3" w:rsidRPr="008C73DD" w:rsidRDefault="00460DB3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2" w:type="dxa"/>
            <w:gridSpan w:val="9"/>
          </w:tcPr>
          <w:p w:rsidR="00460DB3" w:rsidRPr="008C73DD" w:rsidRDefault="00460DB3" w:rsidP="00B803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Цель</w:t>
            </w:r>
          </w:p>
        </w:tc>
      </w:tr>
      <w:tr w:rsidR="00460DB3" w:rsidRPr="00460DB3" w:rsidTr="001F64AD">
        <w:tc>
          <w:tcPr>
            <w:tcW w:w="817" w:type="dxa"/>
          </w:tcPr>
          <w:p w:rsidR="00460DB3" w:rsidRPr="008C73DD" w:rsidRDefault="00460DB3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3892" w:type="dxa"/>
            <w:gridSpan w:val="9"/>
          </w:tcPr>
          <w:p w:rsidR="00460DB3" w:rsidRPr="008C73DD" w:rsidRDefault="00460DB3" w:rsidP="00B803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Задача 1</w:t>
            </w:r>
          </w:p>
        </w:tc>
      </w:tr>
      <w:tr w:rsidR="001106FD" w:rsidRPr="00460DB3" w:rsidTr="007B5DA7">
        <w:tc>
          <w:tcPr>
            <w:tcW w:w="817" w:type="dxa"/>
            <w:vMerge w:val="restart"/>
          </w:tcPr>
          <w:p w:rsidR="001106FD" w:rsidRPr="008C73DD" w:rsidRDefault="001106FD" w:rsidP="00B8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1.1</w:t>
            </w:r>
          </w:p>
        </w:tc>
        <w:tc>
          <w:tcPr>
            <w:tcW w:w="2160" w:type="dxa"/>
            <w:vMerge w:val="restart"/>
          </w:tcPr>
          <w:p w:rsidR="001106FD" w:rsidRPr="008C73DD" w:rsidRDefault="001106FD" w:rsidP="00B803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Основное мероприятие 1.1</w:t>
            </w:r>
          </w:p>
        </w:tc>
        <w:tc>
          <w:tcPr>
            <w:tcW w:w="99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1-й год</w:t>
            </w:r>
          </w:p>
        </w:tc>
        <w:tc>
          <w:tcPr>
            <w:tcW w:w="124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6FD" w:rsidRPr="00460DB3" w:rsidTr="007B5DA7">
        <w:trPr>
          <w:trHeight w:val="95"/>
        </w:trPr>
        <w:tc>
          <w:tcPr>
            <w:tcW w:w="817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2-й год</w:t>
            </w:r>
          </w:p>
        </w:tc>
        <w:tc>
          <w:tcPr>
            <w:tcW w:w="124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6FD" w:rsidRPr="00460DB3" w:rsidTr="007B5DA7">
        <w:tc>
          <w:tcPr>
            <w:tcW w:w="817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.....</w:t>
            </w:r>
          </w:p>
        </w:tc>
        <w:tc>
          <w:tcPr>
            <w:tcW w:w="124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6FD" w:rsidRPr="00460DB3" w:rsidTr="007B5DA7">
        <w:tc>
          <w:tcPr>
            <w:tcW w:w="817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8C73DD">
              <w:rPr>
                <w:rFonts w:ascii="Times New Roman" w:hAnsi="Times New Roman"/>
                <w:sz w:val="24"/>
                <w:szCs w:val="24"/>
              </w:rPr>
              <w:t>-й год</w:t>
            </w:r>
          </w:p>
        </w:tc>
        <w:tc>
          <w:tcPr>
            <w:tcW w:w="124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6FD" w:rsidRPr="00460DB3" w:rsidTr="007B5DA7">
        <w:tc>
          <w:tcPr>
            <w:tcW w:w="817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4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5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6FD" w:rsidRPr="00460DB3" w:rsidTr="007B5DA7">
        <w:tc>
          <w:tcPr>
            <w:tcW w:w="817" w:type="dxa"/>
          </w:tcPr>
          <w:p w:rsidR="001106FD" w:rsidRPr="008C73DD" w:rsidRDefault="001106FD" w:rsidP="00B8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2160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99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0DB3" w:rsidRPr="00460DB3" w:rsidTr="001F64AD">
        <w:tc>
          <w:tcPr>
            <w:tcW w:w="817" w:type="dxa"/>
          </w:tcPr>
          <w:p w:rsidR="00460DB3" w:rsidRPr="008C73DD" w:rsidRDefault="00460DB3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3892" w:type="dxa"/>
            <w:gridSpan w:val="9"/>
          </w:tcPr>
          <w:p w:rsidR="00460DB3" w:rsidRPr="008C73DD" w:rsidRDefault="00460DB3" w:rsidP="00B803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Задача 2</w:t>
            </w:r>
          </w:p>
        </w:tc>
      </w:tr>
      <w:tr w:rsidR="001106FD" w:rsidRPr="00460DB3" w:rsidTr="007B5DA7">
        <w:tc>
          <w:tcPr>
            <w:tcW w:w="817" w:type="dxa"/>
            <w:vMerge w:val="restart"/>
          </w:tcPr>
          <w:p w:rsidR="001106FD" w:rsidRPr="008C73DD" w:rsidRDefault="001106FD" w:rsidP="00B8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2.1</w:t>
            </w:r>
          </w:p>
        </w:tc>
        <w:tc>
          <w:tcPr>
            <w:tcW w:w="2160" w:type="dxa"/>
            <w:vMerge w:val="restart"/>
          </w:tcPr>
          <w:p w:rsidR="001106FD" w:rsidRPr="008C73DD" w:rsidRDefault="001106FD" w:rsidP="00B80369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Основное мероприятие 2.1</w:t>
            </w:r>
          </w:p>
        </w:tc>
        <w:tc>
          <w:tcPr>
            <w:tcW w:w="99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1-й год</w:t>
            </w:r>
          </w:p>
        </w:tc>
        <w:tc>
          <w:tcPr>
            <w:tcW w:w="124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6FD" w:rsidRPr="00460DB3" w:rsidTr="007B5DA7">
        <w:tc>
          <w:tcPr>
            <w:tcW w:w="817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2-й год</w:t>
            </w:r>
          </w:p>
        </w:tc>
        <w:tc>
          <w:tcPr>
            <w:tcW w:w="124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6FD" w:rsidRPr="00460DB3" w:rsidTr="007B5DA7">
        <w:tc>
          <w:tcPr>
            <w:tcW w:w="817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.....</w:t>
            </w:r>
          </w:p>
        </w:tc>
        <w:tc>
          <w:tcPr>
            <w:tcW w:w="124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6FD" w:rsidRPr="00460DB3" w:rsidTr="007B5DA7">
        <w:tc>
          <w:tcPr>
            <w:tcW w:w="817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8C73DD">
              <w:rPr>
                <w:rFonts w:ascii="Times New Roman" w:hAnsi="Times New Roman"/>
                <w:sz w:val="24"/>
                <w:szCs w:val="24"/>
              </w:rPr>
              <w:t>-й год</w:t>
            </w:r>
          </w:p>
        </w:tc>
        <w:tc>
          <w:tcPr>
            <w:tcW w:w="124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6FD" w:rsidRPr="00460DB3" w:rsidTr="007B5DA7">
        <w:tc>
          <w:tcPr>
            <w:tcW w:w="817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4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5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6FD" w:rsidRPr="00460DB3" w:rsidTr="007B5DA7">
        <w:tc>
          <w:tcPr>
            <w:tcW w:w="817" w:type="dxa"/>
          </w:tcPr>
          <w:p w:rsidR="001106FD" w:rsidRPr="008C73DD" w:rsidRDefault="001106FD" w:rsidP="00B803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2.2</w:t>
            </w:r>
          </w:p>
        </w:tc>
        <w:tc>
          <w:tcPr>
            <w:tcW w:w="2160" w:type="dxa"/>
          </w:tcPr>
          <w:p w:rsidR="001106FD" w:rsidRPr="008C73DD" w:rsidRDefault="001106FD" w:rsidP="00B8036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…</w:t>
            </w:r>
          </w:p>
        </w:tc>
        <w:tc>
          <w:tcPr>
            <w:tcW w:w="99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 w:val="restart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6FD" w:rsidRPr="00460DB3" w:rsidTr="007B5DA7">
        <w:tc>
          <w:tcPr>
            <w:tcW w:w="817" w:type="dxa"/>
            <w:vMerge w:val="restart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 w:val="restart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99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1-й год</w:t>
            </w:r>
          </w:p>
        </w:tc>
        <w:tc>
          <w:tcPr>
            <w:tcW w:w="124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6FD" w:rsidRPr="00460DB3" w:rsidTr="007B5DA7">
        <w:tc>
          <w:tcPr>
            <w:tcW w:w="817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2-й год</w:t>
            </w:r>
          </w:p>
        </w:tc>
        <w:tc>
          <w:tcPr>
            <w:tcW w:w="124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6FD" w:rsidRPr="00460DB3" w:rsidTr="007B5DA7">
        <w:tc>
          <w:tcPr>
            <w:tcW w:w="817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.....</w:t>
            </w:r>
          </w:p>
        </w:tc>
        <w:tc>
          <w:tcPr>
            <w:tcW w:w="124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6FD" w:rsidRPr="00460DB3" w:rsidTr="007B5DA7">
        <w:tc>
          <w:tcPr>
            <w:tcW w:w="817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  <w:lang w:val="en-US"/>
              </w:rPr>
              <w:t>n</w:t>
            </w:r>
            <w:r w:rsidRPr="008C73DD">
              <w:rPr>
                <w:rFonts w:ascii="Times New Roman" w:hAnsi="Times New Roman"/>
                <w:sz w:val="24"/>
                <w:szCs w:val="24"/>
              </w:rPr>
              <w:t>-й год</w:t>
            </w:r>
          </w:p>
        </w:tc>
        <w:tc>
          <w:tcPr>
            <w:tcW w:w="124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106FD" w:rsidRPr="00460DB3" w:rsidTr="007B5DA7">
        <w:tc>
          <w:tcPr>
            <w:tcW w:w="817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73DD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242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1106FD" w:rsidRPr="008C73DD" w:rsidRDefault="001106FD" w:rsidP="006002F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7A3AB5" w:rsidRDefault="007A3AB5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  <w:bookmarkStart w:id="0" w:name="_GoBack"/>
      <w:bookmarkEnd w:id="0"/>
    </w:p>
    <w:p w:rsidR="00F63C99" w:rsidRPr="00EB771E" w:rsidRDefault="00F63C99" w:rsidP="00CA5CD4">
      <w:pPr>
        <w:shd w:val="clear" w:color="auto" w:fill="FFFFFF"/>
        <w:suppressAutoHyphens/>
        <w:spacing w:after="0" w:line="315" w:lineRule="atLeast"/>
        <w:jc w:val="both"/>
        <w:textAlignment w:val="baseline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C9213F" w:rsidRDefault="00763997" w:rsidP="001F64AD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Н</w:t>
      </w:r>
      <w:r w:rsidR="00CA5CD4">
        <w:rPr>
          <w:rFonts w:ascii="Times New Roman" w:hAnsi="Times New Roman"/>
          <w:sz w:val="28"/>
          <w:szCs w:val="28"/>
          <w:shd w:val="clear" w:color="auto" w:fill="FFFFFF"/>
        </w:rPr>
        <w:t>ачальник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CA5CD4">
        <w:rPr>
          <w:rFonts w:ascii="Times New Roman" w:hAnsi="Times New Roman"/>
          <w:sz w:val="28"/>
          <w:szCs w:val="28"/>
          <w:shd w:val="clear" w:color="auto" w:fill="FFFFFF"/>
        </w:rPr>
        <w:t>управления</w:t>
      </w:r>
    </w:p>
    <w:p w:rsidR="00C9213F" w:rsidRDefault="00CA5CD4" w:rsidP="001F64AD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экономического</w:t>
      </w:r>
      <w:r w:rsidR="007A3AB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развития </w:t>
      </w:r>
    </w:p>
    <w:p w:rsidR="00EB0DE8" w:rsidRDefault="00CA5CD4" w:rsidP="00EB0DE8">
      <w:pPr>
        <w:suppressAutoHyphens/>
        <w:spacing w:after="0" w:line="240" w:lineRule="auto"/>
        <w:ind w:left="-142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  <w:shd w:val="clear" w:color="auto" w:fill="FFFFFF"/>
        </w:rPr>
        <w:t>администрации Туапсинск</w:t>
      </w:r>
      <w:r w:rsidR="00EB0DE8">
        <w:rPr>
          <w:rFonts w:ascii="Times New Roman" w:hAnsi="Times New Roman"/>
          <w:sz w:val="28"/>
          <w:szCs w:val="28"/>
          <w:shd w:val="clear" w:color="auto" w:fill="FFFFFF"/>
        </w:rPr>
        <w:t>ого</w:t>
      </w:r>
    </w:p>
    <w:p w:rsidR="008B70E0" w:rsidRDefault="00EB0DE8" w:rsidP="00EB0DE8">
      <w:pPr>
        <w:suppressAutoHyphens/>
        <w:spacing w:after="0" w:line="240" w:lineRule="auto"/>
        <w:ind w:left="-142"/>
        <w:jc w:val="both"/>
      </w:pPr>
      <w:r>
        <w:rPr>
          <w:rFonts w:ascii="Times New Roman" w:hAnsi="Times New Roman"/>
          <w:sz w:val="28"/>
          <w:szCs w:val="28"/>
          <w:shd w:val="clear" w:color="auto" w:fill="FFFFFF"/>
        </w:rPr>
        <w:t xml:space="preserve">муниципального округа               </w:t>
      </w:r>
      <w:r w:rsidR="00CA5CD4">
        <w:rPr>
          <w:rFonts w:ascii="Times New Roman" w:hAnsi="Times New Roman"/>
          <w:sz w:val="28"/>
          <w:szCs w:val="28"/>
          <w:shd w:val="clear" w:color="auto" w:fill="FFFFFF"/>
        </w:rPr>
        <w:t xml:space="preserve">                                                                                                           </w:t>
      </w:r>
      <w:r w:rsidR="00460DB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63997">
        <w:rPr>
          <w:rFonts w:ascii="Times New Roman" w:hAnsi="Times New Roman"/>
          <w:sz w:val="28"/>
          <w:szCs w:val="28"/>
          <w:shd w:val="clear" w:color="auto" w:fill="FFFFFF"/>
        </w:rPr>
        <w:t xml:space="preserve">   </w:t>
      </w:r>
      <w:r w:rsidR="00460DB3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7A3AB5">
        <w:rPr>
          <w:rFonts w:ascii="Times New Roman" w:hAnsi="Times New Roman"/>
          <w:sz w:val="28"/>
          <w:szCs w:val="28"/>
          <w:shd w:val="clear" w:color="auto" w:fill="FFFFFF"/>
        </w:rPr>
        <w:t xml:space="preserve"> </w:t>
      </w:r>
      <w:r w:rsidR="008C67EE">
        <w:rPr>
          <w:rFonts w:ascii="Times New Roman" w:hAnsi="Times New Roman"/>
          <w:sz w:val="28"/>
          <w:szCs w:val="28"/>
          <w:shd w:val="clear" w:color="auto" w:fill="FFFFFF"/>
        </w:rPr>
        <w:t xml:space="preserve">  </w:t>
      </w:r>
      <w:r w:rsidR="001F64AD">
        <w:rPr>
          <w:rFonts w:ascii="Times New Roman" w:hAnsi="Times New Roman"/>
          <w:sz w:val="28"/>
          <w:szCs w:val="28"/>
          <w:shd w:val="clear" w:color="auto" w:fill="FFFFFF"/>
        </w:rPr>
        <w:t xml:space="preserve">      </w:t>
      </w:r>
      <w:r w:rsidR="008C67EE">
        <w:rPr>
          <w:rFonts w:ascii="Times New Roman" w:hAnsi="Times New Roman"/>
          <w:sz w:val="28"/>
          <w:szCs w:val="28"/>
          <w:shd w:val="clear" w:color="auto" w:fill="FFFFFF"/>
        </w:rPr>
        <w:t xml:space="preserve">  М.А. Стамбольжи</w:t>
      </w:r>
    </w:p>
    <w:sectPr w:rsidR="008B70E0" w:rsidSect="001F64AD">
      <w:foot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6CB6" w:rsidRDefault="002A6CB6" w:rsidP="00CA5CD4">
      <w:pPr>
        <w:spacing w:after="0" w:line="240" w:lineRule="auto"/>
      </w:pPr>
      <w:r>
        <w:separator/>
      </w:r>
    </w:p>
  </w:endnote>
  <w:endnote w:type="continuationSeparator" w:id="0">
    <w:p w:rsidR="002A6CB6" w:rsidRDefault="002A6CB6" w:rsidP="00CA5C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A3F66" w:rsidRDefault="002A3F66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8240" behindDoc="0" locked="0" layoutInCell="0" allowOverlap="1">
              <wp:simplePos x="0" y="0"/>
              <wp:positionH relativeFrom="rightMargin">
                <wp:posOffset>-9056</wp:posOffset>
              </wp:positionH>
              <wp:positionV relativeFrom="margin">
                <wp:posOffset>2760345</wp:posOffset>
              </wp:positionV>
              <wp:extent cx="556592" cy="329565"/>
              <wp:effectExtent l="0" t="0" r="0" b="0"/>
              <wp:wrapNone/>
              <wp:docPr id="3" name="Прямоугольник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56592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2A3F66" w:rsidRPr="002A3F66" w:rsidRDefault="002A3F66" w:rsidP="002A3F66">
                          <w:pPr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</w:pPr>
                          <w:r w:rsidRPr="002A3F66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A3F66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instrText>PAGE   \* MERGEFORMAT</w:instrText>
                          </w:r>
                          <w:r w:rsidRPr="002A3F66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 w:rsidR="00C007A4">
                            <w:rPr>
                              <w:rFonts w:ascii="Times New Roman" w:hAnsi="Times New Roman"/>
                              <w:noProof/>
                              <w:sz w:val="24"/>
                              <w:szCs w:val="24"/>
                            </w:rPr>
                            <w:t>2</w:t>
                          </w:r>
                          <w:r w:rsidRPr="002A3F66">
                            <w:rPr>
                              <w:rFonts w:ascii="Times New Roman" w:hAnsi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3" o:spid="_x0000_s1026" style="position:absolute;margin-left:-.7pt;margin-top:217.35pt;width:43.85pt;height:25.95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" o:allowincell="f" stroked="f">
              <v:textbox style="layout-flow:vertical">
                <w:txbxContent>
                  <w:p w:rsidR="002A3F66" w:rsidRPr="002A3F66" w:rsidRDefault="002A3F66" w:rsidP="002A3F66">
                    <w:pPr>
                      <w:rPr>
                        <w:rFonts w:ascii="Times New Roman" w:hAnsi="Times New Roman"/>
                        <w:sz w:val="24"/>
                        <w:szCs w:val="24"/>
                      </w:rPr>
                    </w:pPr>
                    <w:r w:rsidRPr="002A3F66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begin"/>
                    </w:r>
                    <w:r w:rsidRPr="002A3F66">
                      <w:rPr>
                        <w:rFonts w:ascii="Times New Roman" w:hAnsi="Times New Roman"/>
                        <w:sz w:val="24"/>
                        <w:szCs w:val="24"/>
                      </w:rPr>
                      <w:instrText>PAGE   \* MERGEFORMAT</w:instrText>
                    </w:r>
                    <w:r w:rsidRPr="002A3F66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separate"/>
                    </w:r>
                    <w:r w:rsidR="00C007A4">
                      <w:rPr>
                        <w:rFonts w:ascii="Times New Roman" w:hAnsi="Times New Roman"/>
                        <w:noProof/>
                        <w:sz w:val="24"/>
                        <w:szCs w:val="24"/>
                      </w:rPr>
                      <w:t>2</w:t>
                    </w:r>
                    <w:r w:rsidRPr="002A3F66">
                      <w:rPr>
                        <w:rFonts w:ascii="Times New Roman" w:hAnsi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6CB6" w:rsidRDefault="002A6CB6" w:rsidP="00CA5CD4">
      <w:pPr>
        <w:spacing w:after="0" w:line="240" w:lineRule="auto"/>
      </w:pPr>
      <w:r>
        <w:separator/>
      </w:r>
    </w:p>
  </w:footnote>
  <w:footnote w:type="continuationSeparator" w:id="0">
    <w:p w:rsidR="002A6CB6" w:rsidRDefault="002A6CB6" w:rsidP="00CA5CD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2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CD4"/>
    <w:rsid w:val="001106FD"/>
    <w:rsid w:val="001B2C53"/>
    <w:rsid w:val="001F64AD"/>
    <w:rsid w:val="00257B33"/>
    <w:rsid w:val="0026304B"/>
    <w:rsid w:val="002A3F66"/>
    <w:rsid w:val="002A6CB6"/>
    <w:rsid w:val="00353F9A"/>
    <w:rsid w:val="00421570"/>
    <w:rsid w:val="00460DB3"/>
    <w:rsid w:val="004B2696"/>
    <w:rsid w:val="00517434"/>
    <w:rsid w:val="00627715"/>
    <w:rsid w:val="00763997"/>
    <w:rsid w:val="0078264C"/>
    <w:rsid w:val="007A3AB5"/>
    <w:rsid w:val="007B1079"/>
    <w:rsid w:val="007B5DA7"/>
    <w:rsid w:val="008A3BC9"/>
    <w:rsid w:val="008B70E0"/>
    <w:rsid w:val="008C67EE"/>
    <w:rsid w:val="008C73DD"/>
    <w:rsid w:val="008D40AC"/>
    <w:rsid w:val="00956E62"/>
    <w:rsid w:val="009F5623"/>
    <w:rsid w:val="00A21146"/>
    <w:rsid w:val="00B3229C"/>
    <w:rsid w:val="00B73112"/>
    <w:rsid w:val="00B80369"/>
    <w:rsid w:val="00C007A4"/>
    <w:rsid w:val="00C9213F"/>
    <w:rsid w:val="00CA5312"/>
    <w:rsid w:val="00CA5CD4"/>
    <w:rsid w:val="00CD4E15"/>
    <w:rsid w:val="00D311D9"/>
    <w:rsid w:val="00DE2F9A"/>
    <w:rsid w:val="00EB0DE8"/>
    <w:rsid w:val="00EB771E"/>
    <w:rsid w:val="00F63C99"/>
    <w:rsid w:val="00F64002"/>
    <w:rsid w:val="00F964A8"/>
    <w:rsid w:val="00FD5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BC5A9D7"/>
  <w15:docId w15:val="{D4816641-0F15-4B78-BF96-048C61BE5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A5CD4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9213F"/>
    <w:pPr>
      <w:keepNext/>
      <w:suppressAutoHyphens/>
      <w:spacing w:after="0" w:line="240" w:lineRule="auto"/>
      <w:jc w:val="center"/>
      <w:outlineLvl w:val="0"/>
    </w:pPr>
    <w:rPr>
      <w:rFonts w:ascii="Times New Roman" w:hAnsi="Times New Roman"/>
      <w:b/>
      <w:color w:val="2D2D2D"/>
      <w:sz w:val="28"/>
      <w:szCs w:val="28"/>
      <w:shd w:val="clear" w:color="auto" w:fill="FFFF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5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A5CD4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CA5C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A5CD4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7A3A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A3AB5"/>
    <w:rPr>
      <w:rFonts w:ascii="Tahoma" w:eastAsia="Calibri" w:hAnsi="Tahoma" w:cs="Tahoma"/>
      <w:sz w:val="16"/>
      <w:szCs w:val="16"/>
    </w:rPr>
  </w:style>
  <w:style w:type="paragraph" w:styleId="a9">
    <w:name w:val="Body Text Indent"/>
    <w:basedOn w:val="a"/>
    <w:link w:val="aa"/>
    <w:uiPriority w:val="99"/>
    <w:unhideWhenUsed/>
    <w:rsid w:val="008C67EE"/>
    <w:pPr>
      <w:suppressAutoHyphens/>
      <w:spacing w:after="0" w:line="240" w:lineRule="auto"/>
      <w:ind w:left="9781"/>
    </w:pPr>
    <w:rPr>
      <w:rFonts w:ascii="Times New Roman" w:hAnsi="Times New Roman"/>
      <w:sz w:val="28"/>
      <w:szCs w:val="28"/>
    </w:rPr>
  </w:style>
  <w:style w:type="character" w:customStyle="1" w:styleId="aa">
    <w:name w:val="Основной текст с отступом Знак"/>
    <w:basedOn w:val="a0"/>
    <w:link w:val="a9"/>
    <w:uiPriority w:val="99"/>
    <w:rsid w:val="008C67EE"/>
    <w:rPr>
      <w:rFonts w:ascii="Times New Roman" w:eastAsia="Calibri" w:hAnsi="Times New Roman" w:cs="Times New Roman"/>
      <w:sz w:val="28"/>
      <w:szCs w:val="28"/>
    </w:rPr>
  </w:style>
  <w:style w:type="character" w:styleId="ab">
    <w:name w:val="Hyperlink"/>
    <w:basedOn w:val="a0"/>
    <w:uiPriority w:val="99"/>
    <w:unhideWhenUsed/>
    <w:rsid w:val="00F63C99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unhideWhenUsed/>
    <w:rsid w:val="009F5623"/>
    <w:pPr>
      <w:widowControl w:val="0"/>
      <w:tabs>
        <w:tab w:val="left" w:pos="1140"/>
      </w:tabs>
      <w:autoSpaceDE w:val="0"/>
      <w:autoSpaceDN w:val="0"/>
      <w:adjustRightInd w:val="0"/>
      <w:spacing w:after="0" w:line="240" w:lineRule="auto"/>
      <w:ind w:firstLine="788"/>
      <w:jc w:val="both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F5623"/>
    <w:rPr>
      <w:rFonts w:ascii="Times New Roman" w:eastAsia="Calibri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1F6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9213F"/>
    <w:rPr>
      <w:rFonts w:ascii="Times New Roman" w:eastAsia="Calibri" w:hAnsi="Times New Roman" w:cs="Times New Roman"/>
      <w:b/>
      <w:color w:val="2D2D2D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844D89E5-ADD3-4400-8612-C64A005C3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</TotalTime>
  <Pages>2</Pages>
  <Words>190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Туапсинский район</Company>
  <LinksUpToDate>false</LinksUpToDate>
  <CharactersWithSpaces>1276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Фидяева Екатерина</dc:creator>
  <cp:lastModifiedBy>Алексей Архипов</cp:lastModifiedBy>
  <cp:revision>28</cp:revision>
  <cp:lastPrinted>2015-07-20T13:08:00Z</cp:lastPrinted>
  <dcterms:created xsi:type="dcterms:W3CDTF">2015-04-08T10:59:00Z</dcterms:created>
  <dcterms:modified xsi:type="dcterms:W3CDTF">2025-01-24T09:17:00Z</dcterms:modified>
</cp:coreProperties>
</file>